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04" w:rsidRDefault="009B249F" w:rsidP="00F40A96">
      <w:pPr>
        <w:shd w:val="clear" w:color="auto" w:fill="FFFFFF" w:themeFill="background1"/>
        <w:tabs>
          <w:tab w:val="left" w:pos="6916"/>
        </w:tabs>
      </w:pPr>
      <w:r>
        <w:rPr>
          <w:noProof/>
        </w:rPr>
        <w:pict>
          <v:rect id="Rectangle 4" o:spid="_x0000_s1027" style="position:absolute;margin-left:-53.15pt;margin-top:-46.55pt;width:575.25pt;height:211.4pt;z-index:251650048;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" filled="f" fillcolor="#d99594" stroked="f">
            <v:textbox style="mso-next-textbox:#Rectangle 4">
              <w:txbxContent>
                <w:p w:rsidR="00654004" w:rsidRPr="00503A92" w:rsidRDefault="00F40A96" w:rsidP="00F61B02">
                  <w:pPr>
                    <w:spacing w:after="0" w:line="240" w:lineRule="auto"/>
                    <w:jc w:val="center"/>
                    <w:rPr>
                      <w:rFonts w:ascii="Goudy Stout" w:hAnsi="Goudy Stout"/>
                      <w:b/>
                      <w:color w:val="4A442A"/>
                      <w:sz w:val="40"/>
                      <w:szCs w:val="40"/>
                    </w:rPr>
                  </w:pPr>
                  <w:r w:rsidRPr="00503A92">
                    <w:rPr>
                      <w:rFonts w:ascii="Goudy Stout" w:hAnsi="Goudy Stout"/>
                      <w:b/>
                      <w:color w:val="4A442A"/>
                      <w:sz w:val="40"/>
                      <w:szCs w:val="40"/>
                    </w:rPr>
                    <w:t xml:space="preserve">North </w:t>
                  </w:r>
                  <w:proofErr w:type="spellStart"/>
                  <w:r w:rsidRPr="00503A92">
                    <w:rPr>
                      <w:rFonts w:ascii="Goudy Stout" w:hAnsi="Goudy Stout"/>
                      <w:b/>
                      <w:color w:val="4A442A"/>
                      <w:sz w:val="40"/>
                      <w:szCs w:val="40"/>
                    </w:rPr>
                    <w:t>Oakview</w:t>
                  </w:r>
                  <w:proofErr w:type="spellEnd"/>
                  <w:r w:rsidRPr="00503A92">
                    <w:rPr>
                      <w:rFonts w:ascii="Goudy Stout" w:hAnsi="Goudy Stout"/>
                      <w:b/>
                      <w:color w:val="4A442A"/>
                      <w:sz w:val="40"/>
                      <w:szCs w:val="40"/>
                    </w:rPr>
                    <w:t xml:space="preserve"> Art News</w:t>
                  </w:r>
                </w:p>
                <w:p w:rsidR="009B249F" w:rsidRDefault="009B249F" w:rsidP="00F61B02">
                  <w:pPr>
                    <w:spacing w:after="0" w:line="240" w:lineRule="auto"/>
                    <w:jc w:val="center"/>
                    <w:rPr>
                      <w:rFonts w:ascii="Goudy Old Style" w:hAnsi="Goudy Old Style"/>
                      <w:b/>
                      <w:i/>
                      <w:color w:val="4A442A"/>
                      <w:sz w:val="28"/>
                      <w:szCs w:val="28"/>
                      <w:u w:val="single"/>
                    </w:rPr>
                  </w:pPr>
                  <w:r w:rsidRPr="009B249F">
                    <w:rPr>
                      <w:rFonts w:ascii="Goudy Old Style" w:hAnsi="Goudy Old Style"/>
                      <w:b/>
                      <w:i/>
                      <w:color w:val="4A442A"/>
                      <w:sz w:val="28"/>
                      <w:szCs w:val="28"/>
                      <w:u w:val="single"/>
                    </w:rPr>
                    <w:drawing>
                      <wp:inline distT="0" distB="0" distL="0" distR="0">
                        <wp:extent cx="2344140" cy="628588"/>
                        <wp:effectExtent l="19050" t="0" r="0" b="0"/>
                        <wp:docPr id="30" name="Picture 1" descr="Image result for rainbow crayon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crayon border"/>
                                <pic:cNvPicPr>
                                  <a:picLocks noChangeAspect="1" noChangeArrowheads="1"/>
                                </pic:cNvPicPr>
                              </pic:nvPicPr>
                              <pic:blipFill>
                                <a:blip r:embed="rId8"/>
                                <a:srcRect b="66121"/>
                                <a:stretch>
                                  <a:fillRect/>
                                </a:stretch>
                              </pic:blipFill>
                              <pic:spPr bwMode="auto">
                                <a:xfrm flipV="1">
                                  <a:off x="0" y="0"/>
                                  <a:ext cx="2352897" cy="630936"/>
                                </a:xfrm>
                                <a:prstGeom prst="rect">
                                  <a:avLst/>
                                </a:prstGeom>
                                <a:noFill/>
                                <a:ln w="9525">
                                  <a:noFill/>
                                  <a:miter lim="800000"/>
                                  <a:headEnd/>
                                  <a:tailEnd/>
                                </a:ln>
                              </pic:spPr>
                            </pic:pic>
                          </a:graphicData>
                        </a:graphic>
                      </wp:inline>
                    </w:drawing>
                  </w:r>
                  <w:r w:rsidRPr="009B249F">
                    <w:rPr>
                      <w:rFonts w:ascii="Goudy Old Style" w:hAnsi="Goudy Old Style"/>
                      <w:b/>
                      <w:i/>
                      <w:color w:val="4A442A"/>
                      <w:sz w:val="28"/>
                      <w:szCs w:val="28"/>
                      <w:u w:val="single"/>
                    </w:rPr>
                    <w:drawing>
                      <wp:inline distT="0" distB="0" distL="0" distR="0">
                        <wp:extent cx="2344140" cy="628588"/>
                        <wp:effectExtent l="19050" t="0" r="0" b="0"/>
                        <wp:docPr id="31" name="Picture 1" descr="Image result for rainbow crayon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crayon border"/>
                                <pic:cNvPicPr>
                                  <a:picLocks noChangeAspect="1" noChangeArrowheads="1"/>
                                </pic:cNvPicPr>
                              </pic:nvPicPr>
                              <pic:blipFill>
                                <a:blip r:embed="rId8"/>
                                <a:srcRect b="66121"/>
                                <a:stretch>
                                  <a:fillRect/>
                                </a:stretch>
                              </pic:blipFill>
                              <pic:spPr bwMode="auto">
                                <a:xfrm flipV="1">
                                  <a:off x="0" y="0"/>
                                  <a:ext cx="2352897" cy="630936"/>
                                </a:xfrm>
                                <a:prstGeom prst="rect">
                                  <a:avLst/>
                                </a:prstGeom>
                                <a:noFill/>
                                <a:ln w="9525">
                                  <a:noFill/>
                                  <a:miter lim="800000"/>
                                  <a:headEnd/>
                                  <a:tailEnd/>
                                </a:ln>
                              </pic:spPr>
                            </pic:pic>
                          </a:graphicData>
                        </a:graphic>
                      </wp:inline>
                    </w:drawing>
                  </w:r>
                  <w:r w:rsidRPr="009B249F">
                    <w:rPr>
                      <w:rFonts w:ascii="Goudy Old Style" w:hAnsi="Goudy Old Style"/>
                      <w:b/>
                      <w:i/>
                      <w:color w:val="4A442A"/>
                      <w:sz w:val="28"/>
                      <w:szCs w:val="28"/>
                      <w:u w:val="single"/>
                    </w:rPr>
                    <w:drawing>
                      <wp:inline distT="0" distB="0" distL="0" distR="0">
                        <wp:extent cx="2344140" cy="628588"/>
                        <wp:effectExtent l="19050" t="0" r="0" b="0"/>
                        <wp:docPr id="22" name="Picture 1" descr="Image result for rainbow crayon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bow crayon border"/>
                                <pic:cNvPicPr>
                                  <a:picLocks noChangeAspect="1" noChangeArrowheads="1"/>
                                </pic:cNvPicPr>
                              </pic:nvPicPr>
                              <pic:blipFill>
                                <a:blip r:embed="rId8"/>
                                <a:srcRect b="66121"/>
                                <a:stretch>
                                  <a:fillRect/>
                                </a:stretch>
                              </pic:blipFill>
                              <pic:spPr bwMode="auto">
                                <a:xfrm flipV="1">
                                  <a:off x="0" y="0"/>
                                  <a:ext cx="2352897" cy="630936"/>
                                </a:xfrm>
                                <a:prstGeom prst="rect">
                                  <a:avLst/>
                                </a:prstGeom>
                                <a:noFill/>
                                <a:ln w="9525">
                                  <a:noFill/>
                                  <a:miter lim="800000"/>
                                  <a:headEnd/>
                                  <a:tailEnd/>
                                </a:ln>
                              </pic:spPr>
                            </pic:pic>
                          </a:graphicData>
                        </a:graphic>
                      </wp:inline>
                    </w:drawing>
                  </w:r>
                </w:p>
                <w:p w:rsidR="00161A66" w:rsidRPr="008F0FF8" w:rsidRDefault="00F40A96" w:rsidP="00F61B02">
                  <w:pPr>
                    <w:spacing w:after="0" w:line="240" w:lineRule="auto"/>
                    <w:jc w:val="center"/>
                    <w:rPr>
                      <w:rFonts w:ascii="Goudy Old Style" w:hAnsi="Goudy Old Style"/>
                      <w:b/>
                      <w:i/>
                      <w:color w:val="4A442A"/>
                      <w:sz w:val="28"/>
                      <w:szCs w:val="28"/>
                      <w:u w:val="single"/>
                    </w:rPr>
                  </w:pPr>
                  <w:r w:rsidRPr="008F0FF8">
                    <w:rPr>
                      <w:rFonts w:ascii="Goudy Old Style" w:hAnsi="Goudy Old Style"/>
                      <w:b/>
                      <w:i/>
                      <w:color w:val="4A442A"/>
                      <w:sz w:val="28"/>
                      <w:szCs w:val="28"/>
                      <w:u w:val="single"/>
                    </w:rPr>
                    <w:t>September - 201</w:t>
                  </w:r>
                  <w:r w:rsidR="00CC5525">
                    <w:rPr>
                      <w:rFonts w:ascii="Goudy Old Style" w:hAnsi="Goudy Old Style"/>
                      <w:b/>
                      <w:i/>
                      <w:color w:val="4A442A"/>
                      <w:sz w:val="28"/>
                      <w:szCs w:val="28"/>
                      <w:u w:val="single"/>
                    </w:rPr>
                    <w:t>7</w:t>
                  </w:r>
                </w:p>
                <w:p w:rsidR="00161A66" w:rsidRPr="008F0FF8" w:rsidRDefault="00161A66" w:rsidP="00161A66">
                  <w:pPr>
                    <w:pStyle w:val="normal0"/>
                    <w:jc w:val="center"/>
                    <w:rPr>
                      <w:rFonts w:ascii="Goudy Old Style" w:hAnsi="Goudy Old Style"/>
                      <w:sz w:val="28"/>
                      <w:szCs w:val="28"/>
                    </w:rPr>
                  </w:pPr>
                  <w:r w:rsidRPr="008F0FF8">
                    <w:rPr>
                      <w:rFonts w:ascii="Goudy Old Style" w:hAnsi="Goudy Old Style"/>
                      <w:sz w:val="28"/>
                      <w:szCs w:val="28"/>
                    </w:rPr>
                    <w:t xml:space="preserve">I am excited to </w:t>
                  </w:r>
                  <w:r w:rsidR="00860106">
                    <w:rPr>
                      <w:rFonts w:ascii="Goudy Old Style" w:hAnsi="Goudy Old Style"/>
                      <w:sz w:val="28"/>
                      <w:szCs w:val="28"/>
                    </w:rPr>
                    <w:t>start another wonderful year of</w:t>
                  </w:r>
                  <w:r w:rsidRPr="008F0FF8">
                    <w:rPr>
                      <w:rFonts w:ascii="Goudy Old Style" w:hAnsi="Goudy Old Style"/>
                      <w:sz w:val="28"/>
                      <w:szCs w:val="28"/>
                    </w:rPr>
                    <w:t xml:space="preserve"> Art </w:t>
                  </w:r>
                  <w:r w:rsidR="00860106">
                    <w:rPr>
                      <w:rFonts w:ascii="Goudy Old Style" w:hAnsi="Goudy Old Style"/>
                      <w:sz w:val="28"/>
                      <w:szCs w:val="28"/>
                    </w:rPr>
                    <w:t xml:space="preserve">here at North </w:t>
                  </w:r>
                  <w:proofErr w:type="spellStart"/>
                  <w:r w:rsidR="00860106">
                    <w:rPr>
                      <w:rFonts w:ascii="Goudy Old Style" w:hAnsi="Goudy Old Style"/>
                      <w:sz w:val="28"/>
                      <w:szCs w:val="28"/>
                    </w:rPr>
                    <w:t>Oakview</w:t>
                  </w:r>
                  <w:proofErr w:type="spellEnd"/>
                  <w:r w:rsidRPr="008F0FF8">
                    <w:rPr>
                      <w:rFonts w:ascii="Goudy Old Style" w:hAnsi="Goudy Old Style"/>
                      <w:sz w:val="28"/>
                      <w:szCs w:val="28"/>
                    </w:rPr>
                    <w:t>!  There are many fun lessons planned for your student to be engaged in.  Because learning in Art class can be messy most days, please note which day of the week your child will have art and try to avoid new/nice clothing that day of the week. We will always wear Art smocks but it's good to be prepared for the day.</w:t>
                  </w:r>
                </w:p>
                <w:p w:rsidR="00161A66" w:rsidRPr="00D22033" w:rsidRDefault="00161A66" w:rsidP="00F61B02">
                  <w:pPr>
                    <w:spacing w:after="0" w:line="240" w:lineRule="auto"/>
                    <w:jc w:val="center"/>
                    <w:rPr>
                      <w:rFonts w:ascii="Arial Black" w:hAnsi="Arial Black"/>
                      <w:b/>
                      <w:color w:val="4A442A"/>
                      <w:sz w:val="28"/>
                      <w:szCs w:val="28"/>
                    </w:rPr>
                  </w:pPr>
                </w:p>
                <w:p w:rsidR="00654004" w:rsidRPr="002B4701" w:rsidRDefault="00654004" w:rsidP="0033293C">
                  <w:pPr>
                    <w:jc w:val="center"/>
                    <w:rPr>
                      <w:rFonts w:ascii="Patterns &amp; Dots" w:hAnsi="Patterns &amp; Dots"/>
                      <w:color w:val="4A442A"/>
                      <w:sz w:val="72"/>
                      <w:szCs w:val="72"/>
                    </w:rPr>
                  </w:pPr>
                </w:p>
              </w:txbxContent>
            </v:textbox>
            <w10:wrap type="square" anchorx="margin" anchory="margin"/>
          </v:rect>
        </w:pict>
      </w:r>
      <w:r w:rsidR="00271CC4">
        <w:rPr>
          <w:noProof/>
          <w:lang w:eastAsia="zh-TW"/>
        </w:rPr>
        <w:pict>
          <v:shapetype id="_x0000_t202" coordsize="21600,21600" o:spt="202" path="m,l,21600r21600,l21600,xe">
            <v:stroke joinstyle="miter"/>
            <v:path gradientshapeok="t" o:connecttype="rect"/>
          </v:shapetype>
          <v:shape id="_x0000_s1056" type="#_x0000_t202" style="position:absolute;margin-left:-49.35pt;margin-top:130.6pt;width:371.8pt;height:560.3pt;z-index:251674624;mso-width-relative:margin;mso-height-relative:margin" strokeweight="1.5pt">
            <v:textbox style="mso-next-textbox:#_x0000_s1056">
              <w:txbxContent>
                <w:p w:rsidR="00C71353" w:rsidRPr="008F0FF8" w:rsidRDefault="00C71353" w:rsidP="00C71353">
                  <w:pPr>
                    <w:pStyle w:val="normal0"/>
                    <w:rPr>
                      <w:rFonts w:ascii="Goudy Old Style" w:hAnsi="Goudy Old Style"/>
                      <w:b/>
                      <w:szCs w:val="22"/>
                      <w:u w:val="single"/>
                    </w:rPr>
                  </w:pPr>
                  <w:r w:rsidRPr="008F0FF8">
                    <w:rPr>
                      <w:rFonts w:ascii="Goudy Old Style" w:hAnsi="Goudy Old Style"/>
                      <w:b/>
                      <w:szCs w:val="22"/>
                      <w:u w:val="single"/>
                    </w:rPr>
                    <w:t>This is what you can expect your child to be learning in Art this year:</w:t>
                  </w:r>
                </w:p>
                <w:p w:rsidR="00C71353" w:rsidRPr="008F0FF8" w:rsidRDefault="00C71353" w:rsidP="00C71353">
                  <w:pPr>
                    <w:pStyle w:val="normal0"/>
                    <w:rPr>
                      <w:rFonts w:ascii="Goudy Old Style" w:hAnsi="Goudy Old Style"/>
                      <w:szCs w:val="22"/>
                    </w:rPr>
                  </w:pPr>
                  <w:r w:rsidRPr="008F0FF8">
                    <w:rPr>
                      <w:rFonts w:ascii="Goudy Old Style" w:hAnsi="Goudy Old Style"/>
                      <w:szCs w:val="22"/>
                    </w:rPr>
                    <w:t>The elementary visual arts program enables students to see connections in the ever changing visual culture and how that impacts their lives.  Emphasis is placed on the process of exploring a variety of subject, media, technique and themes through studio activity, and discussion about works of art to develop critical thinking, communication and visual literacy skills.</w:t>
                  </w:r>
                </w:p>
                <w:p w:rsidR="00C71353" w:rsidRPr="008F0FF8" w:rsidRDefault="00C71353" w:rsidP="00C71353">
                  <w:pPr>
                    <w:pStyle w:val="normal0"/>
                    <w:rPr>
                      <w:rFonts w:ascii="Goudy Old Style" w:hAnsi="Goudy Old Style"/>
                      <w:szCs w:val="22"/>
                    </w:rPr>
                  </w:pPr>
                </w:p>
                <w:p w:rsidR="00C71353" w:rsidRPr="008F0FF8" w:rsidRDefault="00C71353" w:rsidP="00C71353">
                  <w:pPr>
                    <w:pStyle w:val="normal0"/>
                    <w:rPr>
                      <w:rFonts w:ascii="Goudy Old Style" w:hAnsi="Goudy Old Style"/>
                      <w:szCs w:val="22"/>
                    </w:rPr>
                  </w:pPr>
                  <w:r w:rsidRPr="008F0FF8">
                    <w:rPr>
                      <w:rFonts w:ascii="Goudy Old Style" w:hAnsi="Goudy Old Style"/>
                      <w:szCs w:val="22"/>
                    </w:rPr>
                    <w:t>Kindergarten- Our students will:</w:t>
                  </w:r>
                </w:p>
                <w:p w:rsidR="00C71353" w:rsidRPr="008F0FF8" w:rsidRDefault="00C71353" w:rsidP="00C71353">
                  <w:pPr>
                    <w:pStyle w:val="normal0"/>
                    <w:numPr>
                      <w:ilvl w:val="0"/>
                      <w:numId w:val="14"/>
                    </w:numPr>
                    <w:ind w:hanging="359"/>
                    <w:contextualSpacing/>
                    <w:rPr>
                      <w:rFonts w:ascii="Goudy Old Style" w:hAnsi="Goudy Old Style"/>
                      <w:szCs w:val="22"/>
                    </w:rPr>
                  </w:pPr>
                  <w:r w:rsidRPr="008F0FF8">
                    <w:rPr>
                      <w:rFonts w:ascii="Goudy Old Style" w:hAnsi="Goudy Old Style"/>
                      <w:szCs w:val="22"/>
                    </w:rPr>
                    <w:t>develop independence</w:t>
                  </w:r>
                </w:p>
                <w:p w:rsidR="00C71353" w:rsidRPr="008F0FF8" w:rsidRDefault="00C71353" w:rsidP="00C71353">
                  <w:pPr>
                    <w:pStyle w:val="normal0"/>
                    <w:numPr>
                      <w:ilvl w:val="0"/>
                      <w:numId w:val="14"/>
                    </w:numPr>
                    <w:ind w:hanging="359"/>
                    <w:contextualSpacing/>
                    <w:rPr>
                      <w:rFonts w:ascii="Goudy Old Style" w:hAnsi="Goudy Old Style"/>
                      <w:szCs w:val="22"/>
                    </w:rPr>
                  </w:pPr>
                  <w:r w:rsidRPr="008F0FF8">
                    <w:rPr>
                      <w:rFonts w:ascii="Goudy Old Style" w:hAnsi="Goudy Old Style"/>
                      <w:szCs w:val="22"/>
                    </w:rPr>
                    <w:t>explore a variety of art materials and use them safely and appropriately</w:t>
                  </w:r>
                </w:p>
                <w:p w:rsidR="00C71353" w:rsidRPr="008F0FF8" w:rsidRDefault="00C71353" w:rsidP="00C71353">
                  <w:pPr>
                    <w:pStyle w:val="normal0"/>
                    <w:numPr>
                      <w:ilvl w:val="0"/>
                      <w:numId w:val="14"/>
                    </w:numPr>
                    <w:ind w:hanging="359"/>
                    <w:contextualSpacing/>
                    <w:rPr>
                      <w:rFonts w:ascii="Goudy Old Style" w:hAnsi="Goudy Old Style"/>
                      <w:szCs w:val="22"/>
                    </w:rPr>
                  </w:pPr>
                  <w:r w:rsidRPr="008F0FF8">
                    <w:rPr>
                      <w:rFonts w:ascii="Goudy Old Style" w:hAnsi="Goudy Old Style"/>
                      <w:szCs w:val="22"/>
                    </w:rPr>
                    <w:t>improve fine motor skills</w:t>
                  </w:r>
                </w:p>
                <w:p w:rsidR="00C71353" w:rsidRPr="008F0FF8" w:rsidRDefault="00C71353" w:rsidP="00C71353">
                  <w:pPr>
                    <w:pStyle w:val="normal0"/>
                    <w:numPr>
                      <w:ilvl w:val="0"/>
                      <w:numId w:val="14"/>
                    </w:numPr>
                    <w:ind w:hanging="359"/>
                    <w:contextualSpacing/>
                    <w:rPr>
                      <w:rFonts w:ascii="Goudy Old Style" w:hAnsi="Goudy Old Style"/>
                      <w:szCs w:val="22"/>
                    </w:rPr>
                  </w:pPr>
                  <w:r w:rsidRPr="008F0FF8">
                    <w:rPr>
                      <w:rFonts w:ascii="Goudy Old Style" w:hAnsi="Goudy Old Style"/>
                      <w:szCs w:val="22"/>
                    </w:rPr>
                    <w:t>explore the basic elements of art: line, color, shape and texture</w:t>
                  </w:r>
                </w:p>
                <w:p w:rsidR="00C71353" w:rsidRPr="008F0FF8" w:rsidRDefault="00C71353" w:rsidP="00C71353">
                  <w:pPr>
                    <w:pStyle w:val="normal0"/>
                    <w:numPr>
                      <w:ilvl w:val="0"/>
                      <w:numId w:val="14"/>
                    </w:numPr>
                    <w:ind w:hanging="359"/>
                    <w:contextualSpacing/>
                    <w:rPr>
                      <w:rFonts w:ascii="Goudy Old Style" w:hAnsi="Goudy Old Style"/>
                      <w:szCs w:val="22"/>
                    </w:rPr>
                  </w:pPr>
                  <w:r w:rsidRPr="008F0FF8">
                    <w:rPr>
                      <w:rFonts w:ascii="Goudy Old Style" w:hAnsi="Goudy Old Style"/>
                      <w:szCs w:val="22"/>
                    </w:rPr>
                    <w:t>describe what is seen, both literal and expressive, in selected works of art</w:t>
                  </w:r>
                </w:p>
                <w:p w:rsidR="00C71353" w:rsidRPr="008F0FF8" w:rsidRDefault="00C71353" w:rsidP="00C71353">
                  <w:pPr>
                    <w:pStyle w:val="normal0"/>
                    <w:numPr>
                      <w:ilvl w:val="0"/>
                      <w:numId w:val="14"/>
                    </w:numPr>
                    <w:ind w:hanging="359"/>
                    <w:contextualSpacing/>
                    <w:rPr>
                      <w:rFonts w:ascii="Goudy Old Style" w:hAnsi="Goudy Old Style"/>
                      <w:szCs w:val="22"/>
                    </w:rPr>
                  </w:pPr>
                  <w:r w:rsidRPr="008F0FF8">
                    <w:rPr>
                      <w:rFonts w:ascii="Goudy Old Style" w:hAnsi="Goudy Old Style"/>
                      <w:szCs w:val="22"/>
                    </w:rPr>
                    <w:t>look at and discuss art from a variety of times and places</w:t>
                  </w:r>
                </w:p>
                <w:p w:rsidR="00C71353" w:rsidRPr="008F0FF8" w:rsidRDefault="00C71353" w:rsidP="00C71353">
                  <w:pPr>
                    <w:pStyle w:val="normal0"/>
                    <w:ind w:left="720"/>
                    <w:contextualSpacing/>
                    <w:rPr>
                      <w:rFonts w:ascii="Goudy Old Style" w:hAnsi="Goudy Old Style"/>
                      <w:szCs w:val="22"/>
                    </w:rPr>
                  </w:pPr>
                </w:p>
                <w:p w:rsidR="00C71353" w:rsidRPr="008F0FF8" w:rsidRDefault="00C71353" w:rsidP="00C71353">
                  <w:pPr>
                    <w:pStyle w:val="normal0"/>
                    <w:rPr>
                      <w:rFonts w:ascii="Goudy Old Style" w:hAnsi="Goudy Old Style"/>
                      <w:szCs w:val="22"/>
                    </w:rPr>
                  </w:pPr>
                  <w:r w:rsidRPr="008F0FF8">
                    <w:rPr>
                      <w:rFonts w:ascii="Goudy Old Style" w:hAnsi="Goudy Old Style"/>
                      <w:szCs w:val="22"/>
                    </w:rPr>
                    <w:t>1st and 2nd Grade- Our students will:</w:t>
                  </w:r>
                </w:p>
                <w:p w:rsidR="00C71353" w:rsidRPr="008F0FF8" w:rsidRDefault="00C71353" w:rsidP="00C71353">
                  <w:pPr>
                    <w:pStyle w:val="normal0"/>
                    <w:numPr>
                      <w:ilvl w:val="0"/>
                      <w:numId w:val="15"/>
                    </w:numPr>
                    <w:ind w:hanging="359"/>
                    <w:contextualSpacing/>
                    <w:rPr>
                      <w:rFonts w:ascii="Goudy Old Style" w:hAnsi="Goudy Old Style"/>
                      <w:szCs w:val="22"/>
                    </w:rPr>
                  </w:pPr>
                  <w:r w:rsidRPr="008F0FF8">
                    <w:rPr>
                      <w:rFonts w:ascii="Goudy Old Style" w:hAnsi="Goudy Old Style"/>
                      <w:szCs w:val="22"/>
                    </w:rPr>
                    <w:t>demonstrate independence</w:t>
                  </w:r>
                </w:p>
                <w:p w:rsidR="00C71353" w:rsidRPr="008F0FF8" w:rsidRDefault="00C71353" w:rsidP="00C71353">
                  <w:pPr>
                    <w:pStyle w:val="normal0"/>
                    <w:numPr>
                      <w:ilvl w:val="0"/>
                      <w:numId w:val="15"/>
                    </w:numPr>
                    <w:ind w:hanging="359"/>
                    <w:contextualSpacing/>
                    <w:rPr>
                      <w:rFonts w:ascii="Goudy Old Style" w:hAnsi="Goudy Old Style"/>
                      <w:szCs w:val="22"/>
                    </w:rPr>
                  </w:pPr>
                  <w:r w:rsidRPr="008F0FF8">
                    <w:rPr>
                      <w:rFonts w:ascii="Goudy Old Style" w:hAnsi="Goudy Old Style"/>
                      <w:szCs w:val="22"/>
                    </w:rPr>
                    <w:t>accept diversity in art: historically, culturally and personally</w:t>
                  </w:r>
                </w:p>
                <w:p w:rsidR="00C71353" w:rsidRPr="008F0FF8" w:rsidRDefault="00C71353" w:rsidP="00C71353">
                  <w:pPr>
                    <w:pStyle w:val="normal0"/>
                    <w:numPr>
                      <w:ilvl w:val="0"/>
                      <w:numId w:val="15"/>
                    </w:numPr>
                    <w:ind w:hanging="359"/>
                    <w:contextualSpacing/>
                    <w:rPr>
                      <w:rFonts w:ascii="Goudy Old Style" w:hAnsi="Goudy Old Style"/>
                      <w:szCs w:val="22"/>
                    </w:rPr>
                  </w:pPr>
                  <w:r w:rsidRPr="008F0FF8">
                    <w:rPr>
                      <w:rFonts w:ascii="Goudy Old Style" w:hAnsi="Goudy Old Style"/>
                      <w:szCs w:val="22"/>
                    </w:rPr>
                    <w:t>apply prior skill development</w:t>
                  </w:r>
                </w:p>
                <w:p w:rsidR="00C71353" w:rsidRPr="008F0FF8" w:rsidRDefault="00C71353" w:rsidP="00C71353">
                  <w:pPr>
                    <w:pStyle w:val="normal0"/>
                    <w:numPr>
                      <w:ilvl w:val="0"/>
                      <w:numId w:val="15"/>
                    </w:numPr>
                    <w:ind w:hanging="359"/>
                    <w:contextualSpacing/>
                    <w:rPr>
                      <w:rFonts w:ascii="Goudy Old Style" w:hAnsi="Goudy Old Style"/>
                      <w:szCs w:val="22"/>
                    </w:rPr>
                  </w:pPr>
                  <w:r w:rsidRPr="008F0FF8">
                    <w:rPr>
                      <w:rFonts w:ascii="Goudy Old Style" w:hAnsi="Goudy Old Style"/>
                      <w:szCs w:val="22"/>
                    </w:rPr>
                    <w:t>participate in discussions about works of art: compare and contrast, communication of moods and emotion</w:t>
                  </w:r>
                </w:p>
                <w:p w:rsidR="00C71353" w:rsidRPr="008F0FF8" w:rsidRDefault="00C71353" w:rsidP="00C71353">
                  <w:pPr>
                    <w:pStyle w:val="normal0"/>
                    <w:numPr>
                      <w:ilvl w:val="0"/>
                      <w:numId w:val="15"/>
                    </w:numPr>
                    <w:ind w:hanging="359"/>
                    <w:contextualSpacing/>
                    <w:rPr>
                      <w:rFonts w:ascii="Goudy Old Style" w:hAnsi="Goudy Old Style"/>
                      <w:szCs w:val="22"/>
                    </w:rPr>
                  </w:pPr>
                  <w:r w:rsidRPr="008F0FF8">
                    <w:rPr>
                      <w:rFonts w:ascii="Goudy Old Style" w:hAnsi="Goudy Old Style"/>
                      <w:szCs w:val="22"/>
                    </w:rPr>
                    <w:t>expand their understanding of the elements and principles of design</w:t>
                  </w:r>
                </w:p>
                <w:p w:rsidR="00C71353" w:rsidRPr="008F0FF8" w:rsidRDefault="00C71353" w:rsidP="00C71353">
                  <w:pPr>
                    <w:pStyle w:val="normal0"/>
                    <w:numPr>
                      <w:ilvl w:val="0"/>
                      <w:numId w:val="15"/>
                    </w:numPr>
                    <w:ind w:hanging="359"/>
                    <w:contextualSpacing/>
                    <w:rPr>
                      <w:rFonts w:ascii="Goudy Old Style" w:hAnsi="Goudy Old Style"/>
                      <w:szCs w:val="22"/>
                    </w:rPr>
                  </w:pPr>
                  <w:r w:rsidRPr="008F0FF8">
                    <w:rPr>
                      <w:rFonts w:ascii="Goudy Old Style" w:hAnsi="Goudy Old Style"/>
                      <w:szCs w:val="22"/>
                    </w:rPr>
                    <w:t>explore universal themes such as environment, community, human issues and communication</w:t>
                  </w:r>
                </w:p>
                <w:p w:rsidR="00C71353" w:rsidRPr="008F0FF8" w:rsidRDefault="00C71353" w:rsidP="00C71353">
                  <w:pPr>
                    <w:pStyle w:val="normal0"/>
                    <w:ind w:left="720"/>
                    <w:contextualSpacing/>
                    <w:rPr>
                      <w:rFonts w:ascii="Goudy Old Style" w:hAnsi="Goudy Old Style"/>
                      <w:szCs w:val="22"/>
                    </w:rPr>
                  </w:pPr>
                </w:p>
                <w:p w:rsidR="00C71353" w:rsidRPr="008F0FF8" w:rsidRDefault="00C71353" w:rsidP="00C71353">
                  <w:pPr>
                    <w:pStyle w:val="normal0"/>
                    <w:rPr>
                      <w:rFonts w:ascii="Goudy Old Style" w:hAnsi="Goudy Old Style"/>
                      <w:szCs w:val="22"/>
                    </w:rPr>
                  </w:pPr>
                  <w:r w:rsidRPr="008F0FF8">
                    <w:rPr>
                      <w:rFonts w:ascii="Goudy Old Style" w:hAnsi="Goudy Old Style"/>
                      <w:szCs w:val="22"/>
                    </w:rPr>
                    <w:t>3rd and 4th Grade- Our students will:</w:t>
                  </w:r>
                </w:p>
                <w:p w:rsidR="00C71353" w:rsidRPr="008F0FF8" w:rsidRDefault="00C71353" w:rsidP="00C71353">
                  <w:pPr>
                    <w:pStyle w:val="normal0"/>
                    <w:numPr>
                      <w:ilvl w:val="0"/>
                      <w:numId w:val="13"/>
                    </w:numPr>
                    <w:ind w:hanging="359"/>
                    <w:contextualSpacing/>
                    <w:rPr>
                      <w:rFonts w:ascii="Goudy Old Style" w:hAnsi="Goudy Old Style"/>
                      <w:szCs w:val="22"/>
                    </w:rPr>
                  </w:pPr>
                  <w:r w:rsidRPr="008F0FF8">
                    <w:rPr>
                      <w:rFonts w:ascii="Goudy Old Style" w:hAnsi="Goudy Old Style"/>
                      <w:szCs w:val="22"/>
                    </w:rPr>
                    <w:t>know and apply the use of tools, materials, techniques and processes of art</w:t>
                  </w:r>
                </w:p>
                <w:p w:rsidR="00C71353" w:rsidRPr="008F0FF8" w:rsidRDefault="00C71353" w:rsidP="00C71353">
                  <w:pPr>
                    <w:pStyle w:val="normal0"/>
                    <w:numPr>
                      <w:ilvl w:val="0"/>
                      <w:numId w:val="13"/>
                    </w:numPr>
                    <w:ind w:hanging="359"/>
                    <w:contextualSpacing/>
                    <w:rPr>
                      <w:rFonts w:ascii="Goudy Old Style" w:hAnsi="Goudy Old Style"/>
                      <w:szCs w:val="22"/>
                    </w:rPr>
                  </w:pPr>
                  <w:r w:rsidRPr="008F0FF8">
                    <w:rPr>
                      <w:rFonts w:ascii="Goudy Old Style" w:hAnsi="Goudy Old Style"/>
                      <w:szCs w:val="22"/>
                    </w:rPr>
                    <w:t>participate in discussions about works of art: compare and contrast, analyze and interpret the meaning of a work of art, communication of moods and emotion</w:t>
                  </w:r>
                </w:p>
                <w:p w:rsidR="00C71353" w:rsidRPr="008F0FF8" w:rsidRDefault="00C71353" w:rsidP="00C71353">
                  <w:pPr>
                    <w:pStyle w:val="normal0"/>
                    <w:numPr>
                      <w:ilvl w:val="0"/>
                      <w:numId w:val="13"/>
                    </w:numPr>
                    <w:ind w:hanging="359"/>
                    <w:contextualSpacing/>
                    <w:rPr>
                      <w:rFonts w:ascii="Goudy Old Style" w:hAnsi="Goudy Old Style"/>
                      <w:szCs w:val="22"/>
                    </w:rPr>
                  </w:pPr>
                  <w:r w:rsidRPr="008F0FF8">
                    <w:rPr>
                      <w:rFonts w:ascii="Goudy Old Style" w:hAnsi="Goudy Old Style"/>
                      <w:szCs w:val="22"/>
                    </w:rPr>
                    <w:t>use visual art vocabulary when discussing art</w:t>
                  </w:r>
                </w:p>
                <w:p w:rsidR="00C71353" w:rsidRPr="008F0FF8" w:rsidRDefault="00C71353" w:rsidP="00C71353">
                  <w:pPr>
                    <w:pStyle w:val="normal0"/>
                    <w:numPr>
                      <w:ilvl w:val="0"/>
                      <w:numId w:val="13"/>
                    </w:numPr>
                    <w:ind w:hanging="359"/>
                    <w:contextualSpacing/>
                    <w:rPr>
                      <w:rFonts w:ascii="Goudy Old Style" w:hAnsi="Goudy Old Style"/>
                      <w:szCs w:val="22"/>
                    </w:rPr>
                  </w:pPr>
                  <w:r w:rsidRPr="008F0FF8">
                    <w:rPr>
                      <w:rFonts w:ascii="Goudy Old Style" w:hAnsi="Goudy Old Style"/>
                      <w:szCs w:val="22"/>
                    </w:rPr>
                    <w:t>explore universal themes used by artists such as environment, community, human issues and communication</w:t>
                  </w:r>
                </w:p>
                <w:p w:rsidR="00C71353" w:rsidRPr="008F0FF8" w:rsidRDefault="00C71353" w:rsidP="00C71353">
                  <w:pPr>
                    <w:pStyle w:val="normal0"/>
                    <w:numPr>
                      <w:ilvl w:val="0"/>
                      <w:numId w:val="13"/>
                    </w:numPr>
                    <w:ind w:hanging="359"/>
                    <w:contextualSpacing/>
                    <w:rPr>
                      <w:rFonts w:ascii="Goudy Old Style" w:hAnsi="Goudy Old Style"/>
                      <w:szCs w:val="22"/>
                    </w:rPr>
                  </w:pPr>
                  <w:r w:rsidRPr="008F0FF8">
                    <w:rPr>
                      <w:rFonts w:ascii="Goudy Old Style" w:hAnsi="Goudy Old Style"/>
                      <w:szCs w:val="22"/>
                    </w:rPr>
                    <w:t>apply problem solving and divergent thinking skills in the creative process</w:t>
                  </w:r>
                </w:p>
                <w:p w:rsidR="00C71353" w:rsidRPr="008F0FF8" w:rsidRDefault="00C71353" w:rsidP="00C71353">
                  <w:pPr>
                    <w:pStyle w:val="normal0"/>
                    <w:numPr>
                      <w:ilvl w:val="0"/>
                      <w:numId w:val="13"/>
                    </w:numPr>
                    <w:ind w:hanging="359"/>
                    <w:contextualSpacing/>
                    <w:rPr>
                      <w:rFonts w:ascii="Goudy Old Style" w:hAnsi="Goudy Old Style"/>
                      <w:szCs w:val="22"/>
                    </w:rPr>
                  </w:pPr>
                  <w:r w:rsidRPr="008F0FF8">
                    <w:rPr>
                      <w:rFonts w:ascii="Goudy Old Style" w:hAnsi="Goudy Old Style"/>
                      <w:szCs w:val="22"/>
                    </w:rPr>
                    <w:t>recognize and appreciate diversity in art</w:t>
                  </w:r>
                </w:p>
                <w:p w:rsidR="00C71353" w:rsidRDefault="00C71353"/>
              </w:txbxContent>
            </v:textbox>
          </v:shape>
        </w:pict>
      </w:r>
      <w:r w:rsidR="00271CC4">
        <w:rPr>
          <w:noProof/>
          <w:lang w:eastAsia="zh-TW"/>
        </w:rPr>
        <w:pict>
          <v:shape id="_x0000_s1055" type="#_x0000_t202" style="position:absolute;margin-left:341.55pt;margin-top:132.1pt;width:175.35pt;height:471.45pt;z-index:251672576;mso-width-relative:margin;mso-height-relative:margin" strokeweight="1.5pt">
            <v:textbox style="mso-next-textbox:#_x0000_s1055">
              <w:txbxContent>
                <w:p w:rsidR="00503A92" w:rsidRPr="008F0FF8" w:rsidRDefault="00503A92" w:rsidP="00503A92">
                  <w:pPr>
                    <w:pStyle w:val="normal0"/>
                    <w:jc w:val="center"/>
                    <w:rPr>
                      <w:rFonts w:ascii="Goudy Old Style" w:hAnsi="Goudy Old Style"/>
                      <w:b/>
                      <w:szCs w:val="22"/>
                    </w:rPr>
                  </w:pPr>
                  <w:r w:rsidRPr="00503A92">
                    <w:rPr>
                      <w:rFonts w:ascii="Footlight MT Light" w:hAnsi="Footlight MT Light"/>
                      <w:noProof/>
                      <w:sz w:val="26"/>
                      <w:szCs w:val="26"/>
                    </w:rPr>
                    <w:drawing>
                      <wp:inline distT="0" distB="0" distL="0" distR="0">
                        <wp:extent cx="1294184" cy="687036"/>
                        <wp:effectExtent l="19050" t="0" r="1216" b="0"/>
                        <wp:docPr id="25" name="Picture 22" descr="http://www.artsonia.com/images/nav/nav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tsonia.com/images/nav/navlogo_new.png"/>
                                <pic:cNvPicPr>
                                  <a:picLocks noChangeAspect="1" noChangeArrowheads="1"/>
                                </pic:cNvPicPr>
                              </pic:nvPicPr>
                              <pic:blipFill>
                                <a:blip r:embed="rId9"/>
                                <a:srcRect l="10500" t="15833" r="8500" b="12500"/>
                                <a:stretch>
                                  <a:fillRect/>
                                </a:stretch>
                              </pic:blipFill>
                              <pic:spPr bwMode="auto">
                                <a:xfrm>
                                  <a:off x="0" y="0"/>
                                  <a:ext cx="1297394" cy="688740"/>
                                </a:xfrm>
                                <a:prstGeom prst="rect">
                                  <a:avLst/>
                                </a:prstGeom>
                                <a:noFill/>
                                <a:ln w="9525">
                                  <a:noFill/>
                                  <a:miter lim="800000"/>
                                  <a:headEnd/>
                                  <a:tailEnd/>
                                </a:ln>
                              </pic:spPr>
                            </pic:pic>
                          </a:graphicData>
                        </a:graphic>
                      </wp:inline>
                    </w:drawing>
                  </w:r>
                  <w:r>
                    <w:rPr>
                      <w:rFonts w:ascii="Footlight MT Light" w:hAnsi="Footlight MT Light"/>
                      <w:sz w:val="26"/>
                      <w:szCs w:val="26"/>
                    </w:rPr>
                    <w:br/>
                  </w:r>
                  <w:r w:rsidRPr="008F0FF8">
                    <w:rPr>
                      <w:rFonts w:ascii="Goudy Old Style" w:hAnsi="Goudy Old Style"/>
                      <w:szCs w:val="22"/>
                    </w:rPr>
                    <w:t xml:space="preserve">I plan to continue our participation on the art website </w:t>
                  </w:r>
                  <w:proofErr w:type="spellStart"/>
                  <w:r w:rsidRPr="008F0FF8">
                    <w:rPr>
                      <w:rFonts w:ascii="Goudy Old Style" w:hAnsi="Goudy Old Style"/>
                      <w:i/>
                      <w:szCs w:val="22"/>
                    </w:rPr>
                    <w:t>Artsonia</w:t>
                  </w:r>
                  <w:proofErr w:type="spellEnd"/>
                  <w:r w:rsidRPr="008F0FF8">
                    <w:rPr>
                      <w:rFonts w:ascii="Goudy Old Style" w:hAnsi="Goudy Old Style"/>
                      <w:szCs w:val="22"/>
                    </w:rPr>
                    <w:t xml:space="preserve"> with which I photograph your student’s artwork and place it online for friends and family to view. If you are new to this program, you will be receiving a permission form to allow your child’s artwork to be shown online soon.  Our </w:t>
                  </w:r>
                  <w:proofErr w:type="spellStart"/>
                  <w:r w:rsidRPr="008F0FF8">
                    <w:rPr>
                      <w:rFonts w:ascii="Goudy Old Style" w:hAnsi="Goudy Old Style"/>
                      <w:szCs w:val="22"/>
                    </w:rPr>
                    <w:t>Artsonia</w:t>
                  </w:r>
                  <w:proofErr w:type="spellEnd"/>
                  <w:r w:rsidRPr="008F0FF8">
                    <w:rPr>
                      <w:rFonts w:ascii="Goudy Old Style" w:hAnsi="Goudy Old Style"/>
                      <w:szCs w:val="22"/>
                    </w:rPr>
                    <w:t xml:space="preserve"> website is at  </w:t>
                  </w:r>
                  <w:r w:rsidRPr="008F0FF8">
                    <w:rPr>
                      <w:rFonts w:ascii="Goudy Old Style" w:hAnsi="Goudy Old Style"/>
                      <w:b/>
                      <w:szCs w:val="22"/>
                    </w:rPr>
                    <w:t>http://www.artsonia.com/schools/</w:t>
                  </w:r>
                  <w:r w:rsidR="00321643">
                    <w:rPr>
                      <w:rFonts w:ascii="Goudy Old Style" w:hAnsi="Goudy Old Style"/>
                      <w:b/>
                      <w:szCs w:val="22"/>
                    </w:rPr>
                    <w:t xml:space="preserve"> </w:t>
                  </w:r>
                  <w:proofErr w:type="spellStart"/>
                  <w:r w:rsidRPr="008F0FF8">
                    <w:rPr>
                      <w:rFonts w:ascii="Goudy Old Style" w:hAnsi="Goudy Old Style"/>
                      <w:b/>
                      <w:szCs w:val="22"/>
                    </w:rPr>
                    <w:t>school.asp?id</w:t>
                  </w:r>
                  <w:proofErr w:type="spellEnd"/>
                  <w:r w:rsidRPr="008F0FF8">
                    <w:rPr>
                      <w:rFonts w:ascii="Goudy Old Style" w:hAnsi="Goudy Old Style"/>
                      <w:b/>
                      <w:szCs w:val="22"/>
                    </w:rPr>
                    <w:t>=8536</w:t>
                  </w:r>
                </w:p>
                <w:p w:rsidR="00503A92" w:rsidRPr="008F0FF8" w:rsidRDefault="00503A92" w:rsidP="008F0FF8">
                  <w:pPr>
                    <w:pStyle w:val="normal0"/>
                    <w:jc w:val="center"/>
                    <w:rPr>
                      <w:rFonts w:ascii="Goudy Old Style" w:hAnsi="Goudy Old Style"/>
                      <w:szCs w:val="22"/>
                    </w:rPr>
                  </w:pPr>
                  <w:r w:rsidRPr="008F0FF8">
                    <w:rPr>
                      <w:rFonts w:ascii="Goudy Old Style" w:hAnsi="Goudy Old Style"/>
                      <w:b/>
                      <w:noProof/>
                      <w:szCs w:val="22"/>
                    </w:rPr>
                    <w:drawing>
                      <wp:inline distT="0" distB="0" distL="0" distR="0">
                        <wp:extent cx="847725" cy="847725"/>
                        <wp:effectExtent l="19050" t="0" r="9525" b="0"/>
                        <wp:docPr id="57" name="Picture 15" descr="C:\Users\rhaugen\Desktop\QR codes\North Oakview Artsonia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haugen\Desktop\QR codes\North Oakview Artsonia website.png"/>
                                <pic:cNvPicPr>
                                  <a:picLocks noChangeAspect="1" noChangeArrowheads="1"/>
                                </pic:cNvPicPr>
                              </pic:nvPicPr>
                              <pic:blipFill>
                                <a:blip r:embed="rId10"/>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503A92" w:rsidRPr="008F0FF8" w:rsidRDefault="00503A92" w:rsidP="00503A92">
                  <w:pPr>
                    <w:pStyle w:val="normal0"/>
                    <w:rPr>
                      <w:rFonts w:ascii="Goudy Old Style" w:hAnsi="Goudy Old Style"/>
                      <w:szCs w:val="22"/>
                    </w:rPr>
                  </w:pPr>
                  <w:r w:rsidRPr="008F0FF8">
                    <w:rPr>
                      <w:rFonts w:ascii="Goudy Old Style" w:hAnsi="Goudy Old Style"/>
                      <w:szCs w:val="22"/>
                    </w:rPr>
                    <w:t xml:space="preserve">You can also stay up to date with all the special things going on in the Art room by visiting our classroom website at </w:t>
                  </w:r>
                  <w:r w:rsidR="00860106" w:rsidRPr="00860106">
                    <w:rPr>
                      <w:rFonts w:ascii="Goudy Old Style" w:hAnsi="Goudy Old Style"/>
                      <w:b/>
                      <w:szCs w:val="22"/>
                    </w:rPr>
                    <w:t>ht</w:t>
                  </w:r>
                  <w:r w:rsidR="00860106">
                    <w:rPr>
                      <w:rFonts w:ascii="Goudy Old Style" w:hAnsi="Goudy Old Style"/>
                      <w:b/>
                      <w:szCs w:val="22"/>
                    </w:rPr>
                    <w:t>tp://northoakviewart.weebly.com</w:t>
                  </w:r>
                </w:p>
                <w:p w:rsidR="00503A92" w:rsidRDefault="00503A92" w:rsidP="00503A92">
                  <w:pPr>
                    <w:jc w:val="center"/>
                  </w:pPr>
                  <w:r w:rsidRPr="00503A92">
                    <w:rPr>
                      <w:noProof/>
                    </w:rPr>
                    <w:drawing>
                      <wp:inline distT="0" distB="0" distL="0" distR="0">
                        <wp:extent cx="857250" cy="857250"/>
                        <wp:effectExtent l="19050" t="0" r="0" b="0"/>
                        <wp:docPr id="56" name="Picture 14" descr="C:\Users\rhaugen\Desktop\QR codes\North Art Class 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haugen\Desktop\QR codes\North Art Class Blog.png"/>
                                <pic:cNvPicPr>
                                  <a:picLocks noChangeAspect="1" noChangeArrowheads="1"/>
                                </pic:cNvPicPr>
                              </pic:nvPicPr>
                              <pic:blipFill>
                                <a:blip r:embed="rId11"/>
                                <a:srcRect/>
                                <a:stretch>
                                  <a:fillRect/>
                                </a:stretch>
                              </pic:blipFill>
                              <pic:spPr bwMode="auto">
                                <a:xfrm>
                                  <a:off x="0" y="0"/>
                                  <a:ext cx="857250" cy="857250"/>
                                </a:xfrm>
                                <a:prstGeom prst="rect">
                                  <a:avLst/>
                                </a:prstGeom>
                                <a:noFill/>
                                <a:ln w="9525">
                                  <a:noFill/>
                                  <a:miter lim="800000"/>
                                  <a:headEnd/>
                                  <a:tailEnd/>
                                </a:ln>
                              </pic:spPr>
                            </pic:pic>
                          </a:graphicData>
                        </a:graphic>
                      </wp:inline>
                    </w:drawing>
                  </w:r>
                </w:p>
              </w:txbxContent>
            </v:textbox>
          </v:shape>
        </w:pict>
      </w:r>
      <w:r w:rsidR="00271CC4">
        <w:rPr>
          <w:noProof/>
        </w:rPr>
        <w:pict>
          <v:rect id="Rectangle 7" o:spid="_x0000_s1028" style="position:absolute;margin-left:-53.95pt;margin-top:-26.95pt;width:575.25pt;height:760.5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" stroked="f">
            <v:textbox style="mso-next-textbox:#Rectangle 7">
              <w:txbxContent>
                <w:p w:rsidR="00654004" w:rsidRDefault="00654004" w:rsidP="00D22033">
                  <w:pPr>
                    <w:spacing w:after="100" w:afterAutospacing="1"/>
                  </w:pPr>
                </w:p>
              </w:txbxContent>
            </v:textbox>
          </v:rect>
        </w:pict>
      </w:r>
    </w:p>
    <w:p w:rsidR="00654004" w:rsidRPr="00CC29B6" w:rsidRDefault="00271CC4">
      <w:pPr>
        <w:rPr>
          <w:sz w:val="20"/>
        </w:rPr>
      </w:pPr>
      <w:r w:rsidRPr="00271CC4">
        <w:rPr>
          <w:noProof/>
        </w:rPr>
        <w:pict>
          <v:shape id="_x0000_s1057" type="#_x0000_t202" style="position:absolute;margin-left:329.1pt;margin-top:417.9pt;width:198.95pt;height:82.65pt;z-index:251675648" stroked="f">
            <v:textbox>
              <w:txbxContent>
                <w:p w:rsidR="008F0FF8" w:rsidRPr="008F0FF8" w:rsidRDefault="008F0FF8" w:rsidP="008F0FF8">
                  <w:pPr>
                    <w:pStyle w:val="normal0"/>
                    <w:rPr>
                      <w:rFonts w:ascii="Goudy Old Style" w:hAnsi="Goudy Old Style"/>
                      <w:sz w:val="20"/>
                    </w:rPr>
                  </w:pPr>
                  <w:r w:rsidRPr="008F0FF8">
                    <w:rPr>
                      <w:rFonts w:ascii="Goudy Old Style" w:hAnsi="Goudy Old Style"/>
                      <w:sz w:val="20"/>
                    </w:rPr>
                    <w:t>I am looking forward to another fun and successful school year filled with wonderful artwork to create, share and enjoy together!</w:t>
                  </w:r>
                  <w:r w:rsidRPr="008F0FF8">
                    <w:rPr>
                      <w:rFonts w:ascii="Goudy Old Style" w:hAnsi="Goudy Old Style"/>
                      <w:sz w:val="20"/>
                    </w:rPr>
                    <w:tab/>
                  </w:r>
                  <w:r w:rsidRPr="008F0FF8">
                    <w:rPr>
                      <w:rFonts w:ascii="Goudy Old Style" w:hAnsi="Goudy Old Style"/>
                      <w:sz w:val="20"/>
                    </w:rPr>
                    <w:tab/>
                  </w:r>
                  <w:r w:rsidRPr="008F0FF8">
                    <w:rPr>
                      <w:rFonts w:ascii="Goudy Old Style" w:hAnsi="Goudy Old Style"/>
                      <w:sz w:val="20"/>
                    </w:rPr>
                    <w:tab/>
                  </w:r>
                  <w:r w:rsidRPr="008F0FF8">
                    <w:rPr>
                      <w:rFonts w:ascii="Goudy Old Style" w:hAnsi="Goudy Old Style"/>
                      <w:sz w:val="20"/>
                    </w:rPr>
                    <w:tab/>
                  </w:r>
                </w:p>
                <w:p w:rsidR="008F0FF8" w:rsidRDefault="008F0FF8" w:rsidP="008F0FF8">
                  <w:pPr>
                    <w:pStyle w:val="normal0"/>
                    <w:rPr>
                      <w:rFonts w:ascii="Freestyle Script" w:hAnsi="Freestyle Script"/>
                      <w:sz w:val="32"/>
                      <w:szCs w:val="32"/>
                    </w:rPr>
                  </w:pPr>
                  <w:r w:rsidRPr="008F0FF8">
                    <w:rPr>
                      <w:rFonts w:ascii="Freestyle Script" w:hAnsi="Freestyle Script"/>
                      <w:sz w:val="32"/>
                      <w:szCs w:val="32"/>
                    </w:rPr>
                    <w:t>~Mrs. Haugen</w:t>
                  </w:r>
                  <w:r w:rsidR="00C471E0">
                    <w:rPr>
                      <w:rFonts w:ascii="Freestyle Script" w:hAnsi="Freestyle Script"/>
                      <w:sz w:val="32"/>
                      <w:szCs w:val="32"/>
                    </w:rPr>
                    <w:tab/>
                  </w:r>
                  <w:r w:rsidRPr="008F0FF8">
                    <w:rPr>
                      <w:rFonts w:ascii="Goudy Old Style" w:hAnsi="Goudy Old Style"/>
                      <w:sz w:val="20"/>
                    </w:rPr>
                    <w:t>rhaugen@nvps.net</w:t>
                  </w:r>
                </w:p>
                <w:p w:rsidR="008F0FF8" w:rsidRPr="008F0FF8" w:rsidRDefault="008F0FF8" w:rsidP="008F0FF8">
                  <w:pPr>
                    <w:pStyle w:val="normal0"/>
                    <w:rPr>
                      <w:rFonts w:ascii="Freestyle Script" w:hAnsi="Freestyle Script"/>
                      <w:sz w:val="32"/>
                      <w:szCs w:val="32"/>
                    </w:rPr>
                  </w:pPr>
                </w:p>
                <w:p w:rsidR="008F0FF8" w:rsidRDefault="008F0FF8"/>
              </w:txbxContent>
            </v:textbox>
          </v:shape>
        </w:pict>
      </w:r>
      <w:r w:rsidRPr="00271CC4">
        <w:rPr>
          <w:noProof/>
        </w:rPr>
        <w:pict>
          <v:group id="Group 29" o:spid="_x0000_s1032" style="position:absolute;margin-left:3in;margin-top:559.55pt;width:81pt;height:1in;z-index:251661312" coordorigin="844,4594" coordsize="883,7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">
            <v:oval id="Oval 30" o:spid="_x0000_s1033" style="position:absolute;left:844;top:4594;width:505;height:4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YDmYxgAA&#10;ANsAAAAPAAAAZHJzL2Rvd25yZXYueG1sRI9Ba8JAEIXvQv/DMgUvoptUqm10Da2kaC+CVuh1yI5J&#10;aHY2ZFcT++tdodDj48373rxl2ptaXKh1lWUF8SQCQZxbXXGh4Pj1MX4B4TyyxtoyKbiSg3T1MFhi&#10;om3He7ocfCEChF2CCkrvm0RKl5dk0E1sQxy8k20N+iDbQuoWuwA3tXyKopk0WHFoKLGhdUn5z+Fs&#10;whvPx/dstLtKuc3munj9/P6l2Uap4WP/tgDhqff/x3/prVYwjeG+JQBAr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YDmYxgAAANsAAAAPAAAAAAAAAAAAAAAAAJcCAABkcnMv&#10;ZG93bnJldi54bWxQSwUGAAAAAAQABAD1AAAAigMAAAAA&#10;" fillcolor="#00b0f0" stroked="f"/>
            <v:oval id="Oval 31" o:spid="_x0000_s1034" style="position:absolute;left:1084;top:4834;width:505;height:4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mvswwAA&#10;ANsAAAAPAAAAZHJzL2Rvd25yZXYueG1sRI9Ra8IwFIXfB/6HcAVfhqarMEY1ioqFDR9k6g+4JNe2&#10;2NyEJqvdv18EYY+Hc853OMv1YFvRUxcaxwreZhkIYu1Mw5WCy7mcfoAIEdlg65gU/FKA9Wr0ssTC&#10;uDt/U3+KlUgQDgUqqGP0hZRB12QxzJwnTt7VdRZjkl0lTYf3BLetzLPsXVpsOC3U6GlXk76dfqwC&#10;DOWx1P3tgK+77ZfuN36fH71Sk/GwWYCINMT/8LP9aRTMc3h8ST9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9mvswwAAANsAAAAPAAAAAAAAAAAAAAAAAJcCAABkcnMvZG93&#10;bnJldi54bWxQSwUGAAAAAAQABAD1AAAAhwMAAAAA&#10;" fillcolor="#ffc000" stroked="f"/>
            <v:oval id="Oval 32" o:spid="_x0000_s1035" style="position:absolute;left:1222;top:4594;width:505;height:4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MdNwgAA&#10;ANsAAAAPAAAAZHJzL2Rvd25yZXYueG1sRI9Ba8JAFITvBf/D8oTe6kYDRaOriGDJrRgt2Nsj+8wG&#10;s29DdpvEf+8WCj0OM/MNs9mNthE9db52rGA+S0AQl07XXCm4nI9vSxA+IGtsHJOCB3nYbScvG8y0&#10;G/hEfREqESHsM1RgQmgzKX1pyKKfuZY4ejfXWQxRdpXUHQ4Rbhu5SJJ3abHmuGCwpYOh8l78WAVf&#10;j33ysbrm3ytLXJRybj6vZlTqdTru1yACjeE//NfOtYI0hd8v8QfI7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Qx03CAAAA2wAAAA8AAAAAAAAAAAAAAAAAlwIAAGRycy9kb3du&#10;cmV2LnhtbFBLBQYAAAAABAAEAPUAAACGAwAAAAA=&#10;" fillcolor="#f69" stroked="f"/>
          </v:group>
        </w:pict>
      </w:r>
      <w:r w:rsidRPr="00271CC4">
        <w:rPr>
          <w:noProof/>
        </w:rPr>
        <w:pict>
          <v:rect id="Rectangle 12" o:spid="_x0000_s1048" style="position:absolute;margin-left:147.8pt;margin-top:415.55pt;width:131.2pt;height:171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" stroked="f">
            <v:textbox style="mso-next-textbox:#Rectangle 12">
              <w:txbxContent>
                <w:p w:rsidR="00654004" w:rsidRPr="003E447A" w:rsidRDefault="00654004" w:rsidP="00040A05">
                  <w:pPr>
                    <w:jc w:val="both"/>
                    <w:rPr>
                      <w:rFonts w:ascii="Arial" w:hAnsi="Arial" w:cs="Arial"/>
                      <w:sz w:val="24"/>
                      <w:szCs w:val="24"/>
                    </w:rPr>
                  </w:pPr>
                </w:p>
              </w:txbxContent>
            </v:textbox>
          </v:rect>
        </w:pict>
      </w:r>
    </w:p>
    <w:sectPr w:rsidR="00654004" w:rsidRPr="00CC29B6" w:rsidSect="009B249F">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66" w:rsidRDefault="00AE4266" w:rsidP="006C5028">
      <w:pPr>
        <w:spacing w:after="0" w:line="240" w:lineRule="auto"/>
      </w:pPr>
      <w:r>
        <w:separator/>
      </w:r>
    </w:p>
  </w:endnote>
  <w:endnote w:type="continuationSeparator" w:id="0">
    <w:p w:rsidR="00AE4266" w:rsidRDefault="00AE4266" w:rsidP="006C5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tterns &amp; Dots">
    <w:altName w:val="Mangal"/>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66" w:rsidRDefault="00AE4266" w:rsidP="006C5028">
      <w:pPr>
        <w:spacing w:after="0" w:line="240" w:lineRule="auto"/>
      </w:pPr>
      <w:r>
        <w:separator/>
      </w:r>
    </w:p>
  </w:footnote>
  <w:footnote w:type="continuationSeparator" w:id="0">
    <w:p w:rsidR="00AE4266" w:rsidRDefault="00AE4266" w:rsidP="006C5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94500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90090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35985F9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F40024F6"/>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08534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898081C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854C38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01E94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98682A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94154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B360640"/>
    <w:lvl w:ilvl="0">
      <w:start w:val="1"/>
      <w:numFmt w:val="bullet"/>
      <w:lvlText w:val=""/>
      <w:lvlJc w:val="left"/>
      <w:pPr>
        <w:tabs>
          <w:tab w:val="num" w:pos="360"/>
        </w:tabs>
        <w:ind w:left="360" w:hanging="360"/>
      </w:pPr>
      <w:rPr>
        <w:rFonts w:ascii="Symbol" w:hAnsi="Symbol" w:hint="default"/>
      </w:rPr>
    </w:lvl>
  </w:abstractNum>
  <w:abstractNum w:abstractNumId="11">
    <w:nsid w:val="138C20C4"/>
    <w:multiLevelType w:val="multilevel"/>
    <w:tmpl w:val="5E82FC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9B82ABB"/>
    <w:multiLevelType w:val="multilevel"/>
    <w:tmpl w:val="E6D2A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F3A0AA6"/>
    <w:multiLevelType w:val="multilevel"/>
    <w:tmpl w:val="7F4AA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6BE1F1A"/>
    <w:multiLevelType w:val="hybridMultilevel"/>
    <w:tmpl w:val="8E50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drawingGridHorizontalSpacing w:val="110"/>
  <w:displayHorizontalDrawingGridEvery w:val="2"/>
  <w:characterSpacingControl w:val="doNotCompress"/>
  <w:hdrShapeDefaults>
    <o:shapedefaults v:ext="edit" spidmax="8194">
      <o:colormenu v:ext="edit" fillcolor="none" strokecolor="none"/>
    </o:shapedefaults>
  </w:hdrShapeDefaults>
  <w:footnotePr>
    <w:footnote w:id="-1"/>
    <w:footnote w:id="0"/>
  </w:footnotePr>
  <w:endnotePr>
    <w:endnote w:id="-1"/>
    <w:endnote w:id="0"/>
  </w:endnotePr>
  <w:compat/>
  <w:rsids>
    <w:rsidRoot w:val="00766278"/>
    <w:rsid w:val="00040A05"/>
    <w:rsid w:val="00063C79"/>
    <w:rsid w:val="000A46CF"/>
    <w:rsid w:val="000B6E1C"/>
    <w:rsid w:val="000D49FD"/>
    <w:rsid w:val="0014680B"/>
    <w:rsid w:val="00161A66"/>
    <w:rsid w:val="00170ED8"/>
    <w:rsid w:val="00176A97"/>
    <w:rsid w:val="001A6862"/>
    <w:rsid w:val="001E37EB"/>
    <w:rsid w:val="001E4AA6"/>
    <w:rsid w:val="00232C26"/>
    <w:rsid w:val="00236A78"/>
    <w:rsid w:val="00247E6D"/>
    <w:rsid w:val="0025743B"/>
    <w:rsid w:val="00271CC4"/>
    <w:rsid w:val="00275779"/>
    <w:rsid w:val="002B4701"/>
    <w:rsid w:val="002D7070"/>
    <w:rsid w:val="002E5BB6"/>
    <w:rsid w:val="002F2ACE"/>
    <w:rsid w:val="00321643"/>
    <w:rsid w:val="0033293C"/>
    <w:rsid w:val="00367A64"/>
    <w:rsid w:val="00382F8F"/>
    <w:rsid w:val="003B1DFB"/>
    <w:rsid w:val="003E28E1"/>
    <w:rsid w:val="003E447A"/>
    <w:rsid w:val="00423BCD"/>
    <w:rsid w:val="00487E87"/>
    <w:rsid w:val="004913DC"/>
    <w:rsid w:val="004A2E95"/>
    <w:rsid w:val="004C0DB1"/>
    <w:rsid w:val="004C4B2D"/>
    <w:rsid w:val="004D1E2D"/>
    <w:rsid w:val="004E1D44"/>
    <w:rsid w:val="004F7432"/>
    <w:rsid w:val="00503A92"/>
    <w:rsid w:val="005240E8"/>
    <w:rsid w:val="00574670"/>
    <w:rsid w:val="00596FE5"/>
    <w:rsid w:val="005A50A5"/>
    <w:rsid w:val="005B74D1"/>
    <w:rsid w:val="005D0465"/>
    <w:rsid w:val="005D4CED"/>
    <w:rsid w:val="005F4147"/>
    <w:rsid w:val="00612EED"/>
    <w:rsid w:val="0061424D"/>
    <w:rsid w:val="006305AE"/>
    <w:rsid w:val="00654004"/>
    <w:rsid w:val="006C5028"/>
    <w:rsid w:val="006C6A69"/>
    <w:rsid w:val="006E5063"/>
    <w:rsid w:val="006F760D"/>
    <w:rsid w:val="00730D81"/>
    <w:rsid w:val="0076399E"/>
    <w:rsid w:val="00766278"/>
    <w:rsid w:val="00773E7C"/>
    <w:rsid w:val="007A583F"/>
    <w:rsid w:val="007E46FA"/>
    <w:rsid w:val="007E630C"/>
    <w:rsid w:val="007F42F4"/>
    <w:rsid w:val="00860106"/>
    <w:rsid w:val="00894A4F"/>
    <w:rsid w:val="008A2A46"/>
    <w:rsid w:val="008E176D"/>
    <w:rsid w:val="008F0FF8"/>
    <w:rsid w:val="009607BD"/>
    <w:rsid w:val="00966382"/>
    <w:rsid w:val="0097641B"/>
    <w:rsid w:val="00990687"/>
    <w:rsid w:val="009A3E22"/>
    <w:rsid w:val="009A52B1"/>
    <w:rsid w:val="009B249F"/>
    <w:rsid w:val="009B6970"/>
    <w:rsid w:val="009B6E6A"/>
    <w:rsid w:val="009C1F7D"/>
    <w:rsid w:val="009C21B8"/>
    <w:rsid w:val="009E75C1"/>
    <w:rsid w:val="009F3F10"/>
    <w:rsid w:val="00A25C4D"/>
    <w:rsid w:val="00AE4266"/>
    <w:rsid w:val="00B04133"/>
    <w:rsid w:val="00B147AF"/>
    <w:rsid w:val="00B26031"/>
    <w:rsid w:val="00B70AAA"/>
    <w:rsid w:val="00B91225"/>
    <w:rsid w:val="00B96401"/>
    <w:rsid w:val="00BD2F04"/>
    <w:rsid w:val="00C0151F"/>
    <w:rsid w:val="00C178AD"/>
    <w:rsid w:val="00C471E0"/>
    <w:rsid w:val="00C536EA"/>
    <w:rsid w:val="00C71353"/>
    <w:rsid w:val="00C924A8"/>
    <w:rsid w:val="00CA5172"/>
    <w:rsid w:val="00CC29B6"/>
    <w:rsid w:val="00CC5525"/>
    <w:rsid w:val="00CD6BE6"/>
    <w:rsid w:val="00CE1A81"/>
    <w:rsid w:val="00CE7FC4"/>
    <w:rsid w:val="00CF080A"/>
    <w:rsid w:val="00CF6DB5"/>
    <w:rsid w:val="00D10BA6"/>
    <w:rsid w:val="00D142F3"/>
    <w:rsid w:val="00D20391"/>
    <w:rsid w:val="00D22033"/>
    <w:rsid w:val="00D402D0"/>
    <w:rsid w:val="00DA4167"/>
    <w:rsid w:val="00DB2ACA"/>
    <w:rsid w:val="00DC29A6"/>
    <w:rsid w:val="00DC6942"/>
    <w:rsid w:val="00DD7220"/>
    <w:rsid w:val="00DE53F0"/>
    <w:rsid w:val="00E1315F"/>
    <w:rsid w:val="00E20EA8"/>
    <w:rsid w:val="00E73BBD"/>
    <w:rsid w:val="00E77EAD"/>
    <w:rsid w:val="00E843F6"/>
    <w:rsid w:val="00E846D7"/>
    <w:rsid w:val="00ED4362"/>
    <w:rsid w:val="00EE2282"/>
    <w:rsid w:val="00EE46A7"/>
    <w:rsid w:val="00F00E16"/>
    <w:rsid w:val="00F3159E"/>
    <w:rsid w:val="00F40A96"/>
    <w:rsid w:val="00F61B02"/>
    <w:rsid w:val="00FB3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74D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B74D1"/>
    <w:rPr>
      <w:rFonts w:ascii="Tahoma" w:hAnsi="Tahoma" w:cs="Times New Roman"/>
      <w:sz w:val="16"/>
    </w:rPr>
  </w:style>
  <w:style w:type="paragraph" w:styleId="ListParagraph">
    <w:name w:val="List Paragraph"/>
    <w:basedOn w:val="Normal"/>
    <w:uiPriority w:val="99"/>
    <w:qFormat/>
    <w:rsid w:val="00E1315F"/>
    <w:pPr>
      <w:ind w:left="720"/>
      <w:contextualSpacing/>
    </w:pPr>
  </w:style>
  <w:style w:type="paragraph" w:styleId="Header">
    <w:name w:val="header"/>
    <w:basedOn w:val="Normal"/>
    <w:link w:val="HeaderChar"/>
    <w:uiPriority w:val="99"/>
    <w:rsid w:val="006C5028"/>
    <w:pPr>
      <w:tabs>
        <w:tab w:val="center" w:pos="4320"/>
        <w:tab w:val="right" w:pos="8640"/>
      </w:tabs>
    </w:pPr>
  </w:style>
  <w:style w:type="character" w:customStyle="1" w:styleId="HeaderChar">
    <w:name w:val="Header Char"/>
    <w:basedOn w:val="DefaultParagraphFont"/>
    <w:link w:val="Header"/>
    <w:uiPriority w:val="99"/>
    <w:locked/>
    <w:rsid w:val="006C5028"/>
    <w:rPr>
      <w:rFonts w:cs="Times New Roman"/>
      <w:sz w:val="22"/>
    </w:rPr>
  </w:style>
  <w:style w:type="paragraph" w:styleId="Footer">
    <w:name w:val="footer"/>
    <w:basedOn w:val="Normal"/>
    <w:link w:val="FooterChar"/>
    <w:uiPriority w:val="99"/>
    <w:rsid w:val="006C5028"/>
    <w:pPr>
      <w:tabs>
        <w:tab w:val="center" w:pos="4320"/>
        <w:tab w:val="right" w:pos="8640"/>
      </w:tabs>
    </w:pPr>
  </w:style>
  <w:style w:type="character" w:customStyle="1" w:styleId="FooterChar">
    <w:name w:val="Footer Char"/>
    <w:basedOn w:val="DefaultParagraphFont"/>
    <w:link w:val="Footer"/>
    <w:uiPriority w:val="99"/>
    <w:locked/>
    <w:rsid w:val="006C5028"/>
    <w:rPr>
      <w:rFonts w:cs="Times New Roman"/>
      <w:sz w:val="22"/>
    </w:rPr>
  </w:style>
  <w:style w:type="character" w:customStyle="1" w:styleId="kno-fb-ctx">
    <w:name w:val="kno-fb-ctx"/>
    <w:basedOn w:val="DefaultParagraphFont"/>
    <w:uiPriority w:val="99"/>
    <w:rsid w:val="009C21B8"/>
    <w:rPr>
      <w:rFonts w:cs="Times New Roman"/>
    </w:rPr>
  </w:style>
  <w:style w:type="character" w:styleId="Hyperlink">
    <w:name w:val="Hyperlink"/>
    <w:basedOn w:val="DefaultParagraphFont"/>
    <w:uiPriority w:val="99"/>
    <w:rsid w:val="00DC29A6"/>
    <w:rPr>
      <w:rFonts w:cs="Times New Roman"/>
      <w:color w:val="0000FF"/>
      <w:u w:val="single"/>
    </w:rPr>
  </w:style>
  <w:style w:type="paragraph" w:customStyle="1" w:styleId="normal0">
    <w:name w:val="normal"/>
    <w:rsid w:val="00E73BBD"/>
    <w:pPr>
      <w:widowControl w:val="0"/>
      <w:spacing w:line="276" w:lineRule="auto"/>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divs>
    <w:div w:id="1689135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5DB65-E874-4E9E-BF13-2881EA19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 templates for school II</vt:lpstr>
    </vt:vector>
  </TitlesOfParts>
  <Company>Grizli777</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templates for school II</dc:title>
  <dc:creator>www.iNewsletterTemplates.com</dc:creator>
  <cp:keywords>Free newsletter templates, Newsletter templates</cp:keywords>
  <cp:lastModifiedBy>Windows User</cp:lastModifiedBy>
  <cp:revision>4</cp:revision>
  <cp:lastPrinted>2011-11-03T16:58:00Z</cp:lastPrinted>
  <dcterms:created xsi:type="dcterms:W3CDTF">2017-08-28T14:21:00Z</dcterms:created>
  <dcterms:modified xsi:type="dcterms:W3CDTF">2017-08-28T15:40:00Z</dcterms:modified>
  <cp:category>school</cp:category>
</cp:coreProperties>
</file>